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EE" w:rsidRDefault="00FB50EE">
      <w:r>
        <w:t xml:space="preserve">                                                                     </w:t>
      </w:r>
    </w:p>
    <w:p w:rsidR="00FB50EE" w:rsidRDefault="00FB50EE">
      <w:r>
        <w:t xml:space="preserve">                      </w:t>
      </w:r>
      <w:r w:rsidR="002D423C">
        <w:t xml:space="preserve">                       ELİDOLU</w:t>
      </w:r>
      <w:r>
        <w:t xml:space="preserve"> İLKOKULU MÜDÜRLÜĞÜ</w:t>
      </w:r>
    </w:p>
    <w:p w:rsidR="00FB50EE" w:rsidRDefault="00FB50EE">
      <w:r>
        <w:t xml:space="preserve">                                                     TONER TEKNİK ŞARTNAMESİ</w:t>
      </w:r>
    </w:p>
    <w:p w:rsidR="00FB50EE" w:rsidRDefault="00FB50EE">
      <w:r>
        <w:t xml:space="preserve"> 1. Toner yazıcıyı üreten firmanın fabrikasyon orijinal toneri olmalı ve orijinal kutusu içerisinde olmalıdır. </w:t>
      </w:r>
    </w:p>
    <w:p w:rsidR="00FB50EE" w:rsidRDefault="00FB50EE">
      <w:r>
        <w:t xml:space="preserve">2. Dolum olmamalıdır veya başka bir isimle ithal edilen muadil bir ürün olmamalıdır. </w:t>
      </w:r>
    </w:p>
    <w:p w:rsidR="00FB50EE" w:rsidRDefault="002D423C">
      <w:r>
        <w:t>3</w:t>
      </w:r>
      <w:r w:rsidR="00FB50EE">
        <w:t xml:space="preserve">. Toner dolu olmasına rağmen yazmaması durumunda bedelsiz olarak yenisi ile değiştirilecektir. </w:t>
      </w:r>
    </w:p>
    <w:p w:rsidR="00FB50EE" w:rsidRDefault="002D423C">
      <w:r>
        <w:t>4</w:t>
      </w:r>
      <w:r w:rsidR="00FB50EE">
        <w:t>. Toner toz mürekkebini akıtmamalıdır. Akıntı ya da döküntü yapan tonerler bedelsiz olarak yenisiyle değiştirilecektir.</w:t>
      </w:r>
    </w:p>
    <w:p w:rsidR="00FB50EE" w:rsidRDefault="002D423C">
      <w:r>
        <w:t xml:space="preserve"> 5</w:t>
      </w:r>
      <w:r w:rsidR="00FB50EE">
        <w:t xml:space="preserve">. Tüm ürünlerde toneri üreten firmanın garantisi ve garanti etiketi olacaktır. </w:t>
      </w:r>
    </w:p>
    <w:p w:rsidR="00FB50EE" w:rsidRDefault="002D423C">
      <w:r>
        <w:t>6</w:t>
      </w:r>
      <w:r w:rsidR="00FB50EE">
        <w:t xml:space="preserve">. Standart bir tonerden sayfanın en az % 5 doluluk oranında, baskı kalitesi en </w:t>
      </w:r>
      <w:r>
        <w:t xml:space="preserve">az 600 </w:t>
      </w:r>
      <w:proofErr w:type="spellStart"/>
      <w:r>
        <w:t>dpi</w:t>
      </w:r>
      <w:proofErr w:type="spellEnd"/>
      <w:r>
        <w:t xml:space="preserve"> şeklinde en az 1500</w:t>
      </w:r>
      <w:r w:rsidR="00FB50EE">
        <w:t xml:space="preserve"> sayfa baskı elde edilebilmelidir.</w:t>
      </w:r>
    </w:p>
    <w:p w:rsidR="00FB50EE" w:rsidRDefault="002D423C">
      <w:r>
        <w:t xml:space="preserve"> 7</w:t>
      </w:r>
      <w:r w:rsidR="00FB50EE">
        <w:t xml:space="preserve">. Gelen tonerler içerisinden rastgele alınan tonerler A4 </w:t>
      </w:r>
      <w:proofErr w:type="gramStart"/>
      <w:r w:rsidR="00FB50EE">
        <w:t>kağıdına</w:t>
      </w:r>
      <w:proofErr w:type="gramEnd"/>
      <w:r w:rsidR="00FB50EE">
        <w:t xml:space="preserve"> yazdırıldığında üzerinde siyah leke bırakmamalıdır. Metni tam yazdırmalıdır. </w:t>
      </w:r>
    </w:p>
    <w:p w:rsidR="002D423C" w:rsidRDefault="002D423C">
      <w:r>
        <w:t>8</w:t>
      </w:r>
      <w:r w:rsidR="00FB50EE">
        <w:t>. Toner kutularının üzerinde üretim tarihi olmalıdır. Üretim tarihleri tesl</w:t>
      </w:r>
      <w:r>
        <w:t xml:space="preserve">im yılı içerisinde olmalıdır. </w:t>
      </w:r>
    </w:p>
    <w:p w:rsidR="00FB50EE" w:rsidRDefault="002D423C">
      <w:r>
        <w:t>9</w:t>
      </w:r>
      <w:r w:rsidR="00FB50EE">
        <w:t xml:space="preserve">. Her tonerin üzerinde ve kutusunda seri numarası ve kare barkodu olmalıdır. </w:t>
      </w:r>
    </w:p>
    <w:p w:rsidR="002D423C" w:rsidRDefault="002D423C"/>
    <w:p w:rsidR="002D423C" w:rsidRDefault="002D423C"/>
    <w:p w:rsidR="002D423C" w:rsidRDefault="002D423C">
      <w:r>
        <w:t xml:space="preserve">                                                        A4 </w:t>
      </w:r>
      <w:proofErr w:type="gramStart"/>
      <w:r>
        <w:t>KAĞIDI</w:t>
      </w:r>
      <w:proofErr w:type="gramEnd"/>
      <w:r>
        <w:t xml:space="preserve"> TEKNİK ŞARTNAME </w:t>
      </w:r>
    </w:p>
    <w:p w:rsidR="002D423C" w:rsidRDefault="002D423C" w:rsidP="002D423C">
      <w:pPr>
        <w:pStyle w:val="ListeParagraf"/>
        <w:numPr>
          <w:ilvl w:val="0"/>
          <w:numId w:val="1"/>
        </w:numPr>
      </w:pPr>
      <w:proofErr w:type="gramStart"/>
      <w:r>
        <w:t>1 .Hamur</w:t>
      </w:r>
      <w:proofErr w:type="gramEnd"/>
      <w:r>
        <w:t xml:space="preserve"> A4 olmalıdır. </w:t>
      </w:r>
    </w:p>
    <w:p w:rsidR="002D423C" w:rsidRDefault="002D423C" w:rsidP="002D423C">
      <w:pPr>
        <w:pStyle w:val="ListeParagraf"/>
        <w:numPr>
          <w:ilvl w:val="0"/>
          <w:numId w:val="1"/>
        </w:numPr>
      </w:pPr>
      <w:r>
        <w:t>Paket içerisinde 500 adet olmalıdır .</w:t>
      </w:r>
      <w:bookmarkStart w:id="0" w:name="_GoBack"/>
      <w:bookmarkEnd w:id="0"/>
    </w:p>
    <w:p w:rsidR="00D92901" w:rsidRDefault="00D92901"/>
    <w:sectPr w:rsidR="00D92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822"/>
    <w:multiLevelType w:val="hybridMultilevel"/>
    <w:tmpl w:val="4830A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EE"/>
    <w:rsid w:val="002D423C"/>
    <w:rsid w:val="00D51574"/>
    <w:rsid w:val="00D92901"/>
    <w:rsid w:val="00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F0C1"/>
  <w15:docId w15:val="{FD2772AA-0566-4C25-8621-AB50FE1F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2025-09-23T05:13:00Z</dcterms:created>
  <dcterms:modified xsi:type="dcterms:W3CDTF">2025-09-23T05:13:00Z</dcterms:modified>
</cp:coreProperties>
</file>